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546E" w14:textId="23A8F1DB" w:rsidR="00E85556" w:rsidRPr="00E85556" w:rsidRDefault="00E85556" w:rsidP="00E8555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s-ES"/>
        </w:rPr>
      </w:pPr>
      <w:r w:rsidRPr="00E85556">
        <w:rPr>
          <w:rFonts w:ascii="Segoe UI" w:eastAsia="Times New Roman" w:hAnsi="Segoe UI" w:cs="Segoe UI"/>
          <w:b/>
          <w:bCs/>
          <w:color w:val="0D0D0D"/>
          <w:sz w:val="24"/>
          <w:szCs w:val="24"/>
          <w:bdr w:val="single" w:sz="2" w:space="0" w:color="E3E3E3" w:frame="1"/>
          <w:lang w:eastAsia="es-ES"/>
        </w:rPr>
        <w:t>P</w:t>
      </w:r>
      <w:r w:rsidR="00BA4D7B">
        <w:rPr>
          <w:rFonts w:ascii="Segoe UI" w:eastAsia="Times New Roman" w:hAnsi="Segoe UI" w:cs="Segoe UI"/>
          <w:b/>
          <w:bCs/>
          <w:color w:val="0D0D0D"/>
          <w:sz w:val="24"/>
          <w:szCs w:val="24"/>
          <w:bdr w:val="single" w:sz="2" w:space="0" w:color="E3E3E3" w:frame="1"/>
          <w:lang w:eastAsia="es-ES"/>
        </w:rPr>
        <w:t>rocedimiento de Reclamación</w:t>
      </w:r>
      <w:r w:rsidRPr="00E85556">
        <w:rPr>
          <w:rFonts w:ascii="Segoe UI" w:eastAsia="Times New Roman" w:hAnsi="Segoe UI" w:cs="Segoe UI"/>
          <w:b/>
          <w:bCs/>
          <w:color w:val="0D0D0D"/>
          <w:sz w:val="24"/>
          <w:szCs w:val="24"/>
          <w:bdr w:val="single" w:sz="2" w:space="0" w:color="E3E3E3" w:frame="1"/>
          <w:lang w:eastAsia="es-ES"/>
        </w:rPr>
        <w:t xml:space="preserve"> de</w:t>
      </w:r>
      <w:r w:rsidR="00205B62">
        <w:rPr>
          <w:rFonts w:ascii="Segoe UI" w:eastAsia="Times New Roman" w:hAnsi="Segoe UI" w:cs="Segoe UI"/>
          <w:b/>
          <w:bCs/>
          <w:color w:val="0D0D0D"/>
          <w:sz w:val="24"/>
          <w:szCs w:val="24"/>
          <w:bdr w:val="single" w:sz="2" w:space="0" w:color="E3E3E3" w:frame="1"/>
          <w:lang w:eastAsia="es-ES"/>
        </w:rPr>
        <w:t>l Ciempiés</w:t>
      </w:r>
      <w:r w:rsidRPr="00E85556">
        <w:rPr>
          <w:rFonts w:ascii="Segoe UI" w:eastAsia="Times New Roman" w:hAnsi="Segoe UI" w:cs="Segoe UI"/>
          <w:b/>
          <w:bCs/>
          <w:color w:val="0D0D0D"/>
          <w:sz w:val="24"/>
          <w:szCs w:val="24"/>
          <w:bdr w:val="single" w:sz="2" w:space="0" w:color="E3E3E3" w:frame="1"/>
          <w:lang w:eastAsia="es-ES"/>
        </w:rPr>
        <w:t xml:space="preserve"> Sociedad Cooperativa </w:t>
      </w:r>
      <w:r w:rsidR="00205B62">
        <w:rPr>
          <w:rFonts w:ascii="Segoe UI" w:eastAsia="Times New Roman" w:hAnsi="Segoe UI" w:cs="Segoe UI"/>
          <w:b/>
          <w:bCs/>
          <w:color w:val="0D0D0D"/>
          <w:sz w:val="24"/>
          <w:szCs w:val="24"/>
          <w:bdr w:val="single" w:sz="2" w:space="0" w:color="E3E3E3" w:frame="1"/>
          <w:lang w:eastAsia="es-ES"/>
        </w:rPr>
        <w:t>Canaria</w:t>
      </w:r>
    </w:p>
    <w:p w14:paraId="590CB4B6" w14:textId="4AA071B5" w:rsidR="00E85556" w:rsidRDefault="00E85556" w:rsidP="00E8555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s-ES"/>
        </w:rPr>
      </w:pPr>
      <w:r w:rsidRPr="00E85556">
        <w:rPr>
          <w:rFonts w:ascii="Segoe UI" w:eastAsia="Times New Roman" w:hAnsi="Segoe UI" w:cs="Segoe UI"/>
          <w:b/>
          <w:bCs/>
          <w:color w:val="0D0D0D"/>
          <w:sz w:val="24"/>
          <w:szCs w:val="24"/>
          <w:bdr w:val="single" w:sz="2" w:space="0" w:color="E3E3E3" w:frame="1"/>
          <w:lang w:eastAsia="es-ES"/>
        </w:rPr>
        <w:t>Introducción:</w:t>
      </w:r>
      <w:r w:rsidRPr="00E85556">
        <w:rPr>
          <w:rFonts w:ascii="Segoe UI" w:eastAsia="Times New Roman" w:hAnsi="Segoe UI" w:cs="Segoe UI"/>
          <w:color w:val="0D0D0D"/>
          <w:sz w:val="24"/>
          <w:szCs w:val="24"/>
          <w:lang w:eastAsia="es-ES"/>
        </w:rPr>
        <w:t xml:space="preserve"> </w:t>
      </w:r>
      <w:r w:rsidR="00205B62">
        <w:rPr>
          <w:rFonts w:ascii="Segoe UI" w:eastAsia="Times New Roman" w:hAnsi="Segoe UI" w:cs="Segoe UI"/>
          <w:color w:val="0D0D0D"/>
          <w:sz w:val="24"/>
          <w:szCs w:val="24"/>
          <w:lang w:eastAsia="es-ES"/>
        </w:rPr>
        <w:t xml:space="preserve">El Ciempiés Sociedad Cooperativa Canaria </w:t>
      </w:r>
      <w:r w:rsidRPr="00E85556">
        <w:rPr>
          <w:rFonts w:ascii="Segoe UI" w:eastAsia="Times New Roman" w:hAnsi="Segoe UI" w:cs="Segoe UI"/>
          <w:color w:val="0D0D0D"/>
          <w:sz w:val="24"/>
          <w:szCs w:val="24"/>
          <w:lang w:eastAsia="es-ES"/>
        </w:rPr>
        <w:t xml:space="preserve">se compromete firmemente a </w:t>
      </w:r>
      <w:r w:rsidR="00BA4D7B">
        <w:rPr>
          <w:rFonts w:ascii="Segoe UI" w:eastAsia="Times New Roman" w:hAnsi="Segoe UI" w:cs="Segoe UI"/>
          <w:color w:val="0D0D0D"/>
          <w:sz w:val="24"/>
          <w:szCs w:val="24"/>
          <w:lang w:eastAsia="es-ES"/>
        </w:rPr>
        <w:t>informar y facilitar a cualquier persona que desee formular una reclamación ante el Comisionado de Transparencia de Canarias si así lo desea en el supuesto de haber efectuado una solicitud de información y no tener una respuesta o ésta no ser satisfactoria.</w:t>
      </w:r>
    </w:p>
    <w:p w14:paraId="68F1AE8E" w14:textId="601D50AA" w:rsidR="008E25DE" w:rsidRDefault="00BA4D7B" w:rsidP="008E25D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s-ES"/>
        </w:rPr>
      </w:pPr>
      <w:r>
        <w:rPr>
          <w:rFonts w:ascii="Segoe UI" w:eastAsia="Times New Roman" w:hAnsi="Segoe UI" w:cs="Segoe UI"/>
          <w:color w:val="0D0D0D"/>
          <w:sz w:val="24"/>
          <w:szCs w:val="24"/>
          <w:lang w:eastAsia="es-ES"/>
        </w:rPr>
        <w:t>Este procedimiento</w:t>
      </w:r>
      <w:r w:rsidR="008E25DE">
        <w:rPr>
          <w:rFonts w:ascii="Segoe UI" w:eastAsia="Times New Roman" w:hAnsi="Segoe UI" w:cs="Segoe UI"/>
          <w:color w:val="0D0D0D"/>
          <w:sz w:val="24"/>
          <w:szCs w:val="24"/>
          <w:lang w:eastAsia="es-ES"/>
        </w:rPr>
        <w:t xml:space="preserve"> se adecúa al Real Decreto 1112/2018, </w:t>
      </w:r>
      <w:r w:rsidR="008E25DE" w:rsidRPr="008E25DE">
        <w:rPr>
          <w:rFonts w:ascii="Segoe UI" w:eastAsia="Times New Roman" w:hAnsi="Segoe UI" w:cs="Segoe UI"/>
          <w:color w:val="0D0D0D"/>
          <w:sz w:val="24"/>
          <w:szCs w:val="24"/>
          <w:lang w:eastAsia="es-ES"/>
        </w:rPr>
        <w:t>de 7 de septiembre, sobre accesibilidad de los sitios web y aplicaciones para dispositivos móviles del sector público.</w:t>
      </w:r>
      <w:r w:rsidR="008E25DE">
        <w:rPr>
          <w:rFonts w:ascii="Segoe UI" w:eastAsia="Times New Roman" w:hAnsi="Segoe UI" w:cs="Segoe UI"/>
          <w:color w:val="0D0D0D"/>
          <w:sz w:val="24"/>
          <w:szCs w:val="24"/>
          <w:lang w:eastAsia="es-ES"/>
        </w:rPr>
        <w:t xml:space="preserve"> </w:t>
      </w:r>
      <w:r w:rsidR="008E25DE" w:rsidRPr="008E25DE">
        <w:rPr>
          <w:rFonts w:ascii="Segoe UI" w:eastAsia="Times New Roman" w:hAnsi="Segoe UI" w:cs="Segoe UI"/>
          <w:color w:val="0D0D0D"/>
          <w:sz w:val="24"/>
          <w:szCs w:val="24"/>
          <w:lang w:eastAsia="es-ES"/>
        </w:rPr>
        <w:t>Dicha reclamación deberá ser presentada y registrada conforme a los requisitos establecidos en la Ley 39/2015, de 1 de octubre</w:t>
      </w:r>
      <w:r w:rsidR="008E25DE">
        <w:rPr>
          <w:rFonts w:ascii="Segoe UI" w:eastAsia="Times New Roman" w:hAnsi="Segoe UI" w:cs="Segoe UI"/>
          <w:color w:val="0D0D0D"/>
          <w:sz w:val="24"/>
          <w:szCs w:val="24"/>
          <w:lang w:eastAsia="es-ES"/>
        </w:rPr>
        <w:t xml:space="preserve">, </w:t>
      </w:r>
      <w:r w:rsidR="008E25DE" w:rsidRPr="008E25DE">
        <w:rPr>
          <w:rFonts w:ascii="Segoe UI" w:eastAsia="Times New Roman" w:hAnsi="Segoe UI" w:cs="Segoe UI"/>
          <w:color w:val="0D0D0D"/>
          <w:sz w:val="24"/>
          <w:szCs w:val="24"/>
          <w:lang w:eastAsia="es-ES"/>
        </w:rPr>
        <w:t>del Procedimiento Administrativo Común de las Administraciones Públicas.</w:t>
      </w:r>
    </w:p>
    <w:p w14:paraId="5C6AF072" w14:textId="77777777" w:rsidR="008E25DE" w:rsidRPr="008E25DE" w:rsidRDefault="008E25DE" w:rsidP="008E25D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lang w:eastAsia="es-ES"/>
        </w:rPr>
      </w:pPr>
      <w:r w:rsidRPr="008E25DE">
        <w:rPr>
          <w:rFonts w:ascii="Segoe UI" w:eastAsia="Times New Roman" w:hAnsi="Segoe UI" w:cs="Segoe UI"/>
          <w:b/>
          <w:bCs/>
          <w:color w:val="0D0D0D"/>
          <w:sz w:val="24"/>
          <w:szCs w:val="24"/>
          <w:lang w:eastAsia="es-ES"/>
        </w:rPr>
        <w:t xml:space="preserve">Formulario de reclamación </w:t>
      </w:r>
    </w:p>
    <w:p w14:paraId="18D95229" w14:textId="08DAD35A" w:rsidR="008E25DE" w:rsidRPr="008E25DE" w:rsidRDefault="008E25DE" w:rsidP="008E25D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iCs/>
          <w:color w:val="0D0D0D"/>
          <w:sz w:val="24"/>
          <w:szCs w:val="24"/>
          <w:lang w:eastAsia="es-ES"/>
        </w:rPr>
      </w:pPr>
      <w:r>
        <w:rPr>
          <w:rFonts w:ascii="Segoe UI" w:eastAsia="Times New Roman" w:hAnsi="Segoe UI" w:cs="Segoe UI"/>
          <w:iCs/>
          <w:color w:val="0D0D0D"/>
          <w:sz w:val="24"/>
          <w:szCs w:val="24"/>
          <w:lang w:eastAsia="es-ES"/>
        </w:rPr>
        <w:t>La reclamación deberá al</w:t>
      </w:r>
      <w:r w:rsidRPr="008E25DE">
        <w:rPr>
          <w:rFonts w:ascii="Segoe UI" w:eastAsia="Times New Roman" w:hAnsi="Segoe UI" w:cs="Segoe UI"/>
          <w:iCs/>
          <w:color w:val="0D0D0D"/>
          <w:sz w:val="24"/>
          <w:szCs w:val="24"/>
          <w:lang w:eastAsia="es-ES"/>
        </w:rPr>
        <w:t xml:space="preserve"> el Comisionado de Transparencia y Acceso a la Información Pública de Canarias, a través de su página web </w:t>
      </w:r>
      <w:hyperlink r:id="rId5" w:history="1">
        <w:r w:rsidRPr="008E25DE">
          <w:rPr>
            <w:rStyle w:val="Hipervnculo"/>
            <w:rFonts w:ascii="Segoe UI" w:eastAsia="Times New Roman" w:hAnsi="Segoe UI" w:cs="Segoe UI"/>
            <w:iCs/>
            <w:sz w:val="24"/>
            <w:szCs w:val="24"/>
            <w:lang w:eastAsia="es-ES"/>
          </w:rPr>
          <w:t>http://transparenciacanarias.org/como-reclamar/</w:t>
        </w:r>
      </w:hyperlink>
      <w:r w:rsidRPr="008E25DE">
        <w:rPr>
          <w:rFonts w:ascii="Segoe UI" w:eastAsia="Times New Roman" w:hAnsi="Segoe UI" w:cs="Segoe UI"/>
          <w:iCs/>
          <w:color w:val="0D0D0D"/>
          <w:sz w:val="24"/>
          <w:szCs w:val="24"/>
          <w:lang w:eastAsia="es-ES"/>
        </w:rPr>
        <w:t xml:space="preserve"> mediante el formulario que encontrará en la misma</w:t>
      </w:r>
      <w:r>
        <w:rPr>
          <w:rFonts w:ascii="Segoe UI" w:eastAsia="Times New Roman" w:hAnsi="Segoe UI" w:cs="Segoe UI"/>
          <w:iCs/>
          <w:color w:val="0D0D0D"/>
          <w:sz w:val="24"/>
          <w:szCs w:val="24"/>
          <w:lang w:eastAsia="es-ES"/>
        </w:rPr>
        <w:t xml:space="preserve"> y que es</w:t>
      </w:r>
      <w:r w:rsidRPr="008E25DE">
        <w:rPr>
          <w:rFonts w:ascii="Segoe UI" w:eastAsia="Times New Roman" w:hAnsi="Segoe UI" w:cs="Segoe UI"/>
          <w:iCs/>
          <w:color w:val="0D0D0D"/>
          <w:sz w:val="24"/>
          <w:szCs w:val="24"/>
          <w:lang w:eastAsia="es-ES"/>
        </w:rPr>
        <w:t>:</w:t>
      </w:r>
    </w:p>
    <w:p w14:paraId="78B45621" w14:textId="5843B20D" w:rsidR="008E25DE" w:rsidRPr="008E25DE" w:rsidRDefault="008E25DE" w:rsidP="008E25D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4472C4" w:themeColor="accent1"/>
          <w:sz w:val="24"/>
          <w:szCs w:val="24"/>
          <w:lang w:eastAsia="es-ES"/>
        </w:rPr>
      </w:pPr>
      <w:hyperlink r:id="rId6" w:history="1">
        <w:r w:rsidRPr="008E25DE">
          <w:rPr>
            <w:rStyle w:val="Hipervnculo"/>
            <w:rFonts w:ascii="Segoe UI" w:eastAsia="Times New Roman" w:hAnsi="Segoe UI" w:cs="Segoe UI"/>
            <w:color w:val="4472C4" w:themeColor="accent1"/>
            <w:sz w:val="24"/>
            <w:szCs w:val="24"/>
            <w:lang w:eastAsia="es-ES"/>
          </w:rPr>
          <w:t>https://transparenciacanarias.org/wp-content/uploads/2017/11/FORMULARIO-DE-RECLAMACIONES-ART%C3%8DCULOS-51-A-57-DE-LA-LEY-12_2.pdf</w:t>
        </w:r>
      </w:hyperlink>
    </w:p>
    <w:p w14:paraId="0D908227" w14:textId="39F9597C" w:rsidR="008E25DE" w:rsidRPr="008E25DE" w:rsidRDefault="008E25DE" w:rsidP="008E25D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s-ES"/>
        </w:rPr>
      </w:pPr>
      <w:r w:rsidRPr="008E25DE">
        <w:rPr>
          <w:rFonts w:ascii="Segoe UI" w:eastAsia="Times New Roman" w:hAnsi="Segoe UI" w:cs="Segoe UI"/>
          <w:color w:val="0D0D0D"/>
          <w:sz w:val="24"/>
          <w:szCs w:val="24"/>
          <w:lang w:eastAsia="es-ES"/>
        </w:rPr>
        <w:t xml:space="preserve">Recibida la reclamación, </w:t>
      </w:r>
      <w:r>
        <w:rPr>
          <w:rFonts w:ascii="Segoe UI" w:eastAsia="Times New Roman" w:hAnsi="Segoe UI" w:cs="Segoe UI"/>
          <w:color w:val="0D0D0D"/>
          <w:sz w:val="24"/>
          <w:szCs w:val="24"/>
          <w:lang w:eastAsia="es-ES"/>
        </w:rPr>
        <w:t>ésta deberá ser respondida</w:t>
      </w:r>
      <w:r w:rsidRPr="008E25DE">
        <w:rPr>
          <w:rFonts w:ascii="Segoe UI" w:eastAsia="Times New Roman" w:hAnsi="Segoe UI" w:cs="Segoe UI"/>
          <w:color w:val="0D0D0D"/>
          <w:sz w:val="24"/>
          <w:szCs w:val="24"/>
          <w:lang w:eastAsia="es-ES"/>
        </w:rPr>
        <w:t xml:space="preserve"> en </w:t>
      </w:r>
      <w:r>
        <w:rPr>
          <w:rFonts w:ascii="Segoe UI" w:eastAsia="Times New Roman" w:hAnsi="Segoe UI" w:cs="Segoe UI"/>
          <w:color w:val="0D0D0D"/>
          <w:sz w:val="24"/>
          <w:szCs w:val="24"/>
          <w:lang w:eastAsia="es-ES"/>
        </w:rPr>
        <w:t>un</w:t>
      </w:r>
      <w:r w:rsidRPr="008E25DE">
        <w:rPr>
          <w:rFonts w:ascii="Segoe UI" w:eastAsia="Times New Roman" w:hAnsi="Segoe UI" w:cs="Segoe UI"/>
          <w:color w:val="0D0D0D"/>
          <w:sz w:val="24"/>
          <w:szCs w:val="24"/>
          <w:lang w:eastAsia="es-ES"/>
        </w:rPr>
        <w:t xml:space="preserve"> plazo máximo de dos meses</w:t>
      </w:r>
      <w:r>
        <w:rPr>
          <w:rFonts w:ascii="Segoe UI" w:eastAsia="Times New Roman" w:hAnsi="Segoe UI" w:cs="Segoe UI"/>
          <w:color w:val="0D0D0D"/>
          <w:sz w:val="24"/>
          <w:szCs w:val="24"/>
          <w:lang w:eastAsia="es-ES"/>
        </w:rPr>
        <w:t xml:space="preserve">, el </w:t>
      </w:r>
      <w:proofErr w:type="spellStart"/>
      <w:r>
        <w:rPr>
          <w:rFonts w:ascii="Segoe UI" w:eastAsia="Times New Roman" w:hAnsi="Segoe UI" w:cs="Segoe UI"/>
          <w:color w:val="0D0D0D"/>
          <w:sz w:val="24"/>
          <w:szCs w:val="24"/>
          <w:lang w:eastAsia="es-ES"/>
        </w:rPr>
        <w:t>cuál</w:t>
      </w:r>
      <w:proofErr w:type="spellEnd"/>
      <w:r>
        <w:rPr>
          <w:rFonts w:ascii="Segoe UI" w:eastAsia="Times New Roman" w:hAnsi="Segoe UI" w:cs="Segoe UI"/>
          <w:color w:val="0D0D0D"/>
          <w:sz w:val="24"/>
          <w:szCs w:val="24"/>
          <w:lang w:eastAsia="es-ES"/>
        </w:rPr>
        <w:t xml:space="preserve"> podrá ser suspendido en el supuesto de ser necesario formular aclaraciones para las que se otorgará un plazo de 10 </w:t>
      </w:r>
      <w:proofErr w:type="gramStart"/>
      <w:r>
        <w:rPr>
          <w:rFonts w:ascii="Segoe UI" w:eastAsia="Times New Roman" w:hAnsi="Segoe UI" w:cs="Segoe UI"/>
          <w:color w:val="0D0D0D"/>
          <w:sz w:val="24"/>
          <w:szCs w:val="24"/>
          <w:lang w:eastAsia="es-ES"/>
        </w:rPr>
        <w:t>días</w:t>
      </w:r>
      <w:r w:rsidRPr="008E25DE">
        <w:rPr>
          <w:rFonts w:ascii="Segoe UI" w:eastAsia="Times New Roman" w:hAnsi="Segoe UI" w:cs="Segoe UI"/>
          <w:color w:val="0D0D0D"/>
          <w:sz w:val="24"/>
          <w:szCs w:val="24"/>
          <w:lang w:eastAsia="es-ES"/>
        </w:rPr>
        <w:t>..</w:t>
      </w:r>
      <w:proofErr w:type="gramEnd"/>
      <w:r w:rsidRPr="008E25DE">
        <w:rPr>
          <w:rFonts w:ascii="Segoe UI" w:eastAsia="Times New Roman" w:hAnsi="Segoe UI" w:cs="Segoe UI"/>
          <w:color w:val="0D0D0D"/>
          <w:sz w:val="24"/>
          <w:szCs w:val="24"/>
          <w:lang w:eastAsia="es-ES"/>
        </w:rPr>
        <w:t xml:space="preserve"> Transcurrido dicho plazo sin que la persona interesada haya realizado las aclaraciones oportunas, se continuará con la tramitación de la reclamación.</w:t>
      </w:r>
    </w:p>
    <w:p w14:paraId="12B87F0C" w14:textId="77777777" w:rsidR="008E25DE" w:rsidRDefault="008E25DE" w:rsidP="008E25D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s-ES"/>
        </w:rPr>
      </w:pPr>
      <w:r w:rsidRPr="008E25DE">
        <w:rPr>
          <w:rFonts w:ascii="Segoe UI" w:eastAsia="Times New Roman" w:hAnsi="Segoe UI" w:cs="Segoe UI"/>
          <w:color w:val="0D0D0D"/>
          <w:sz w:val="24"/>
          <w:szCs w:val="24"/>
          <w:lang w:eastAsia="es-ES"/>
        </w:rPr>
        <w:t>6.</w:t>
      </w:r>
      <w:r w:rsidRPr="008E25DE">
        <w:rPr>
          <w:rFonts w:ascii="Segoe UI" w:eastAsia="Times New Roman" w:hAnsi="Segoe UI" w:cs="Segoe UI"/>
          <w:color w:val="0D0D0D"/>
          <w:sz w:val="24"/>
          <w:szCs w:val="24"/>
          <w:lang w:eastAsia="es-ES"/>
        </w:rPr>
        <w:t> </w:t>
      </w:r>
      <w:r w:rsidRPr="008E25DE">
        <w:rPr>
          <w:rFonts w:ascii="Segoe UI" w:eastAsia="Times New Roman" w:hAnsi="Segoe UI" w:cs="Segoe UI"/>
          <w:color w:val="0D0D0D"/>
          <w:sz w:val="24"/>
          <w:szCs w:val="24"/>
          <w:lang w:eastAsia="es-ES"/>
        </w:rPr>
        <w:t>Transcurrido el plazo máximo para resolver la reclamación sin que se haya notificado la resolución de la misma, se entenderá que la reclamación ha sido desestimada.</w:t>
      </w:r>
    </w:p>
    <w:p w14:paraId="0697F53F" w14:textId="4AEEB03F" w:rsidR="008E25DE" w:rsidRPr="008E25DE" w:rsidRDefault="008E25DE" w:rsidP="008E25D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s-ES"/>
        </w:rPr>
      </w:pPr>
      <w:r w:rsidRPr="008E25DE">
        <w:rPr>
          <w:rFonts w:ascii="Segoe UI" w:eastAsia="Times New Roman" w:hAnsi="Segoe UI" w:cs="Segoe UI"/>
          <w:b/>
          <w:bCs/>
          <w:color w:val="0D0D0D"/>
          <w:sz w:val="24"/>
          <w:szCs w:val="24"/>
          <w:lang w:eastAsia="es-ES"/>
        </w:rPr>
        <w:t>Recursos.</w:t>
      </w:r>
    </w:p>
    <w:p w14:paraId="0EA82045" w14:textId="77777777" w:rsidR="008E25DE" w:rsidRPr="008E25DE" w:rsidRDefault="008E25DE" w:rsidP="008E25D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s-ES"/>
        </w:rPr>
      </w:pPr>
      <w:r w:rsidRPr="008E25DE">
        <w:rPr>
          <w:rFonts w:ascii="Segoe UI" w:eastAsia="Times New Roman" w:hAnsi="Segoe UI" w:cs="Segoe UI"/>
          <w:color w:val="0D0D0D"/>
          <w:sz w:val="24"/>
          <w:szCs w:val="24"/>
          <w:lang w:eastAsia="es-ES"/>
        </w:rPr>
        <w:t>Contra la resolución de la reclamación regulada en los anteriores artículos se podrán interponer los recursos administrativos que procedan, de conformidad con lo dispuesto en el artículo 112 de la Ley 39/2015, de 1 de octubre de 2015</w:t>
      </w:r>
    </w:p>
    <w:p w14:paraId="199277A7" w14:textId="1EFFDB7B" w:rsidR="00E85556" w:rsidRPr="00E85556" w:rsidRDefault="00E85556" w:rsidP="00E8555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s-ES"/>
        </w:rPr>
      </w:pPr>
    </w:p>
    <w:p w14:paraId="2304F2E6" w14:textId="60ADB325" w:rsidR="00E85556" w:rsidRPr="00422F54" w:rsidRDefault="00E85556" w:rsidP="00E8555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lang w:eastAsia="es-ES"/>
        </w:rPr>
      </w:pPr>
      <w:r w:rsidRPr="00422F54">
        <w:rPr>
          <w:rFonts w:ascii="Segoe UI" w:eastAsia="Times New Roman" w:hAnsi="Segoe UI" w:cs="Segoe UI"/>
          <w:b/>
          <w:bCs/>
          <w:color w:val="0D0D0D"/>
          <w:sz w:val="24"/>
          <w:szCs w:val="24"/>
          <w:lang w:eastAsia="es-ES"/>
        </w:rPr>
        <w:t xml:space="preserve">Fecha de aprobación: </w:t>
      </w:r>
      <w:r w:rsidR="00422F54" w:rsidRPr="00422F54">
        <w:rPr>
          <w:rFonts w:ascii="Segoe UI" w:eastAsia="Times New Roman" w:hAnsi="Segoe UI" w:cs="Segoe UI"/>
          <w:b/>
          <w:bCs/>
          <w:color w:val="0D0D0D"/>
          <w:sz w:val="24"/>
          <w:szCs w:val="24"/>
          <w:lang w:eastAsia="es-ES"/>
        </w:rPr>
        <w:t>22 de abril de 2024</w:t>
      </w:r>
    </w:p>
    <w:p w14:paraId="0FE721FF" w14:textId="77777777" w:rsidR="00E96D85" w:rsidRDefault="00E96D85"/>
    <w:sectPr w:rsidR="00E96D85" w:rsidSect="00205B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3708"/>
    <w:multiLevelType w:val="multilevel"/>
    <w:tmpl w:val="B732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C3715"/>
    <w:multiLevelType w:val="multilevel"/>
    <w:tmpl w:val="DBCE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56"/>
    <w:rsid w:val="00205B62"/>
    <w:rsid w:val="003D77C5"/>
    <w:rsid w:val="00422F54"/>
    <w:rsid w:val="00624863"/>
    <w:rsid w:val="007A7CCC"/>
    <w:rsid w:val="008E25DE"/>
    <w:rsid w:val="00946724"/>
    <w:rsid w:val="009D3F11"/>
    <w:rsid w:val="00BA4D7B"/>
    <w:rsid w:val="00CC46A0"/>
    <w:rsid w:val="00E4020B"/>
    <w:rsid w:val="00E85556"/>
    <w:rsid w:val="00E96D8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873D"/>
  <w15:docId w15:val="{7F4E360A-53F4-4504-B619-237820E5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C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55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85556"/>
    <w:rPr>
      <w:b/>
      <w:bCs/>
    </w:rPr>
  </w:style>
  <w:style w:type="character" w:styleId="Hipervnculo">
    <w:name w:val="Hyperlink"/>
    <w:basedOn w:val="Fuentedeprrafopredeter"/>
    <w:uiPriority w:val="99"/>
    <w:unhideWhenUsed/>
    <w:rsid w:val="008E25DE"/>
    <w:rPr>
      <w:color w:val="0563C1" w:themeColor="hyperlink"/>
      <w:u w:val="single"/>
    </w:rPr>
  </w:style>
  <w:style w:type="character" w:styleId="Mencinsinresolver">
    <w:name w:val="Unresolved Mention"/>
    <w:basedOn w:val="Fuentedeprrafopredeter"/>
    <w:uiPriority w:val="99"/>
    <w:semiHidden/>
    <w:unhideWhenUsed/>
    <w:rsid w:val="008E25DE"/>
    <w:rPr>
      <w:color w:val="605E5C"/>
      <w:shd w:val="clear" w:color="auto" w:fill="E1DFDD"/>
    </w:rPr>
  </w:style>
  <w:style w:type="character" w:styleId="Hipervnculovisitado">
    <w:name w:val="FollowedHyperlink"/>
    <w:basedOn w:val="Fuentedeprrafopredeter"/>
    <w:uiPriority w:val="99"/>
    <w:semiHidden/>
    <w:unhideWhenUsed/>
    <w:rsid w:val="008E2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14937">
      <w:bodyDiv w:val="1"/>
      <w:marLeft w:val="0"/>
      <w:marRight w:val="0"/>
      <w:marTop w:val="0"/>
      <w:marBottom w:val="0"/>
      <w:divBdr>
        <w:top w:val="none" w:sz="0" w:space="0" w:color="auto"/>
        <w:left w:val="none" w:sz="0" w:space="0" w:color="auto"/>
        <w:bottom w:val="none" w:sz="0" w:space="0" w:color="auto"/>
        <w:right w:val="none" w:sz="0" w:space="0" w:color="auto"/>
      </w:divBdr>
    </w:div>
    <w:div w:id="1673288891">
      <w:bodyDiv w:val="1"/>
      <w:marLeft w:val="0"/>
      <w:marRight w:val="0"/>
      <w:marTop w:val="0"/>
      <w:marBottom w:val="0"/>
      <w:divBdr>
        <w:top w:val="none" w:sz="0" w:space="0" w:color="auto"/>
        <w:left w:val="none" w:sz="0" w:space="0" w:color="auto"/>
        <w:bottom w:val="none" w:sz="0" w:space="0" w:color="auto"/>
        <w:right w:val="none" w:sz="0" w:space="0" w:color="auto"/>
      </w:divBdr>
    </w:div>
    <w:div w:id="1749883705">
      <w:bodyDiv w:val="1"/>
      <w:marLeft w:val="0"/>
      <w:marRight w:val="0"/>
      <w:marTop w:val="0"/>
      <w:marBottom w:val="0"/>
      <w:divBdr>
        <w:top w:val="none" w:sz="0" w:space="0" w:color="auto"/>
        <w:left w:val="none" w:sz="0" w:space="0" w:color="auto"/>
        <w:bottom w:val="none" w:sz="0" w:space="0" w:color="auto"/>
        <w:right w:val="none" w:sz="0" w:space="0" w:color="auto"/>
      </w:divBdr>
    </w:div>
    <w:div w:id="20568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parenciacanarias.org/wp-content/uploads/2017/11/FORMULARIO-DE-RECLAMACIONES-ART%C3%8DCULOS-51-A-57-DE-LA-LEY-12_2.pdf" TargetMode="External"/><Relationship Id="rId5" Type="http://schemas.openxmlformats.org/officeDocument/2006/relationships/hyperlink" Target="http://transparenciacanarias.org/como-reclam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2024-04-18T16:00:00Z</cp:lastPrinted>
  <dcterms:created xsi:type="dcterms:W3CDTF">2024-04-23T15:00:00Z</dcterms:created>
  <dcterms:modified xsi:type="dcterms:W3CDTF">2024-04-23T15:46:00Z</dcterms:modified>
</cp:coreProperties>
</file>